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2907" w14:textId="6800528D" w:rsidR="00ED185D" w:rsidRDefault="00C910E5" w:rsidP="00ED185D">
      <w:pPr>
        <w:rPr>
          <w:b/>
          <w:bCs/>
        </w:rPr>
      </w:pPr>
      <w:proofErr w:type="spellStart"/>
      <w:r w:rsidRPr="00C910E5">
        <w:rPr>
          <w:b/>
          <w:bCs/>
        </w:rPr>
        <w:t>BioSketch</w:t>
      </w:r>
      <w:proofErr w:type="spellEnd"/>
    </w:p>
    <w:p w14:paraId="40B48287" w14:textId="77777777" w:rsidR="00C910E5" w:rsidRDefault="00C910E5" w:rsidP="00ED185D"/>
    <w:p w14:paraId="6FA0F740" w14:textId="5C45E1C9" w:rsidR="00616E9A" w:rsidRDefault="00ED185D" w:rsidP="00ED185D">
      <w:r>
        <w:t xml:space="preserve">Tobias Dick studied Biochemistry at the Free University of Berlin and obtained a PhD in Molecular Immunology working with Hans-Georg </w:t>
      </w:r>
      <w:proofErr w:type="spellStart"/>
      <w:r>
        <w:t>Rammensee</w:t>
      </w:r>
      <w:proofErr w:type="spellEnd"/>
      <w:r>
        <w:t xml:space="preserve"> at the University of Tübingen. As a Postdoctoral Fellow with Peter </w:t>
      </w:r>
      <w:proofErr w:type="spellStart"/>
      <w:r>
        <w:t>Cresswell</w:t>
      </w:r>
      <w:proofErr w:type="spellEnd"/>
      <w:r>
        <w:t xml:space="preserve"> at Yale University he worked on molecular mechanisms of antigen presentation. He then continued as an independent group leader in the field of Redox Biology at the German Cancer Research Center (DKFZ) in Heidelberg. In 2010, he was appointed Head of the Division of Redox Biology at DKFZ. He is also Professor at the University of Heidelberg. His work is focused on the molecular mechanisms of redox signaling and protein redox regulation.</w:t>
      </w:r>
    </w:p>
    <w:sectPr w:rsidR="00616E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7C28" w14:textId="77777777" w:rsidR="004E3CED" w:rsidRDefault="004E3CED" w:rsidP="00ED185D">
      <w:r>
        <w:separator/>
      </w:r>
    </w:p>
  </w:endnote>
  <w:endnote w:type="continuationSeparator" w:id="0">
    <w:p w14:paraId="47A1FD24" w14:textId="77777777" w:rsidR="004E3CED" w:rsidRDefault="004E3CED" w:rsidP="00ED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2BEB" w14:textId="77777777" w:rsidR="004E3CED" w:rsidRDefault="004E3CED" w:rsidP="00ED185D">
      <w:r>
        <w:separator/>
      </w:r>
    </w:p>
  </w:footnote>
  <w:footnote w:type="continuationSeparator" w:id="0">
    <w:p w14:paraId="578CACA1" w14:textId="77777777" w:rsidR="004E3CED" w:rsidRDefault="004E3CED" w:rsidP="00ED1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FE"/>
    <w:rsid w:val="003A0CFE"/>
    <w:rsid w:val="004E3CED"/>
    <w:rsid w:val="00616E9A"/>
    <w:rsid w:val="007E302E"/>
    <w:rsid w:val="00C110E7"/>
    <w:rsid w:val="00C910E5"/>
    <w:rsid w:val="00ED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BCA27"/>
  <w15:chartTrackingRefBased/>
  <w15:docId w15:val="{C7714133-9210-4018-B807-5FDAFE78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8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85D"/>
    <w:rPr>
      <w:sz w:val="18"/>
      <w:szCs w:val="18"/>
    </w:rPr>
  </w:style>
  <w:style w:type="paragraph" w:styleId="a5">
    <w:name w:val="footer"/>
    <w:basedOn w:val="a"/>
    <w:link w:val="a6"/>
    <w:uiPriority w:val="99"/>
    <w:unhideWhenUsed/>
    <w:rsid w:val="00ED185D"/>
    <w:pPr>
      <w:tabs>
        <w:tab w:val="center" w:pos="4153"/>
        <w:tab w:val="right" w:pos="8306"/>
      </w:tabs>
      <w:snapToGrid w:val="0"/>
      <w:jc w:val="left"/>
    </w:pPr>
    <w:rPr>
      <w:sz w:val="18"/>
      <w:szCs w:val="18"/>
    </w:rPr>
  </w:style>
  <w:style w:type="character" w:customStyle="1" w:styleId="a6">
    <w:name w:val="页脚 字符"/>
    <w:basedOn w:val="a0"/>
    <w:link w:val="a5"/>
    <w:uiPriority w:val="99"/>
    <w:rsid w:val="00ED18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1045</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Ozeam</dc:creator>
  <cp:keywords/>
  <dc:description/>
  <cp:lastModifiedBy>W Ozeam</cp:lastModifiedBy>
  <cp:revision>4</cp:revision>
  <dcterms:created xsi:type="dcterms:W3CDTF">2024-07-09T07:34:00Z</dcterms:created>
  <dcterms:modified xsi:type="dcterms:W3CDTF">2024-07-10T09:03:00Z</dcterms:modified>
</cp:coreProperties>
</file>