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中华医学会医学科学研究管理学分会</w:t>
      </w:r>
    </w:p>
    <w:p>
      <w:pPr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人类遗传资源规制与管理研讨班</w:t>
      </w:r>
    </w:p>
    <w:p>
      <w:pPr>
        <w:ind w:firstLine="3534" w:firstLineChars="800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 xml:space="preserve"> 回 执</w:t>
      </w:r>
    </w:p>
    <w:p>
      <w:pPr>
        <w:jc w:val="center"/>
        <w:rPr>
          <w:b/>
          <w:bCs/>
          <w:sz w:val="44"/>
          <w:szCs w:val="52"/>
        </w:rPr>
      </w:pP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55"/>
        <w:gridCol w:w="850"/>
        <w:gridCol w:w="1134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755" w:type="dxa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1134" w:type="dxa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电话</w:t>
            </w:r>
          </w:p>
        </w:tc>
        <w:tc>
          <w:tcPr>
            <w:tcW w:w="2268" w:type="dxa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7141" w:type="dxa"/>
            <w:gridSpan w:val="5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537" w:type="dxa"/>
            <w:gridSpan w:val="3"/>
            <w:tcBorders/>
            <w:vAlign w:val="center"/>
          </w:tcPr>
          <w:p>
            <w:pPr>
              <w:ind w:firstLine="1124" w:firstLineChars="400"/>
              <w:jc w:val="both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标准间 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sym w:font="Wingdings" w:char="0020"/>
            </w:r>
          </w:p>
          <w:p>
            <w:pPr>
              <w:ind w:firstLine="1124" w:firstLineChars="400"/>
              <w:jc w:val="both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单人大床房 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sym w:font="Wingdings" w:char="00A8"/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both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入住时间：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           </w:t>
            </w:r>
          </w:p>
          <w:p>
            <w:pPr>
              <w:jc w:val="both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退房时间：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3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标准间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</w:rPr>
              <w:t>是否</w:t>
            </w:r>
            <w:r>
              <w:rPr>
                <w:b/>
                <w:bCs/>
                <w:sz w:val="28"/>
                <w:szCs w:val="36"/>
              </w:rPr>
              <w:t>接受合住</w:t>
            </w:r>
          </w:p>
        </w:tc>
        <w:tc>
          <w:tcPr>
            <w:tcW w:w="4536" w:type="dxa"/>
            <w:gridSpan w:val="3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</w:tbl>
    <w:p>
      <w:pPr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*北方佳苑</w:t>
      </w:r>
      <w:r>
        <w:rPr>
          <w:rFonts w:hint="eastAsia"/>
          <w:b/>
          <w:bCs/>
          <w:sz w:val="28"/>
          <w:szCs w:val="36"/>
          <w:lang w:val="en-US" w:eastAsia="zh-CN"/>
        </w:rPr>
        <w:t>饭店</w:t>
      </w:r>
      <w:r>
        <w:rPr>
          <w:rFonts w:hint="eastAsia"/>
          <w:b/>
          <w:bCs/>
          <w:sz w:val="28"/>
          <w:szCs w:val="36"/>
        </w:rPr>
        <w:t xml:space="preserve">  单人大床房或标准间 650元/日，含早餐。</w:t>
      </w:r>
    </w:p>
    <w:p>
      <w:pPr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联系人：于丽娟15833116963 邮箱 cindy_330@126.com</w:t>
      </w:r>
    </w:p>
    <w:p>
      <w:pPr>
        <w:ind w:firstLine="281" w:firstLineChars="100"/>
        <w:rPr>
          <w:b/>
          <w:bCs/>
          <w:sz w:val="28"/>
          <w:szCs w:val="36"/>
        </w:rPr>
      </w:pPr>
    </w:p>
    <w:p>
      <w:pPr>
        <w:ind w:firstLine="281" w:firstLineChars="100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B9410C0"/>
    <w:rsid w:val="004712C4"/>
    <w:rsid w:val="00706FD4"/>
    <w:rsid w:val="009D78EA"/>
    <w:rsid w:val="00DC2A6B"/>
    <w:rsid w:val="00F608F1"/>
    <w:rsid w:val="08D65550"/>
    <w:rsid w:val="11271DA5"/>
    <w:rsid w:val="16D73C38"/>
    <w:rsid w:val="1B9C027D"/>
    <w:rsid w:val="48F1081F"/>
    <w:rsid w:val="4AD906CB"/>
    <w:rsid w:val="6ACE4BFE"/>
    <w:rsid w:val="7B94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8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2023-04-03T01:19:00Z</dcterms:created>
  <dc:creator>关健</dc:creator>
  <cp:lastModifiedBy>ch@l2u</cp:lastModifiedBy>
  <dcterms:modified xsi:type="dcterms:W3CDTF">2023-05-26T07:39:25Z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698E8767876D4E78BDFEA9B411860B4C_13</vt:lpwstr>
  </property>
</Properties>
</file>